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Pr="003228DF" w:rsidRDefault="00DB426B" w:rsidP="00F1003A">
      <w:pPr>
        <w:jc w:val="right"/>
        <w:rPr>
          <w:lang w:val="lt-LT"/>
        </w:rPr>
      </w:pPr>
    </w:p>
    <w:p w14:paraId="5A2519AB" w14:textId="39CE5C00" w:rsidR="001D2590" w:rsidRPr="003228DF" w:rsidRDefault="00F517BC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3228DF">
        <w:rPr>
          <w:bCs/>
          <w:caps/>
          <w:u w:val="single"/>
          <w:lang w:val="lt-LT"/>
        </w:rPr>
        <w:t>šilalės rajono partnerystės vietos veiklos grupė</w:t>
      </w:r>
    </w:p>
    <w:p w14:paraId="037A39B8" w14:textId="77777777" w:rsidR="001D2590" w:rsidRPr="003228DF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58858ECA" w:rsidR="001D2590" w:rsidRPr="003228DF" w:rsidRDefault="00294682" w:rsidP="008212A3">
      <w:pPr>
        <w:jc w:val="center"/>
        <w:rPr>
          <w:b/>
          <w:lang w:val="lt-LT"/>
        </w:rPr>
      </w:pPr>
      <w:r w:rsidRPr="003228DF">
        <w:rPr>
          <w:rFonts w:cs="Times New Roman"/>
          <w:b/>
          <w:szCs w:val="24"/>
          <w:lang w:val="lt-LT"/>
        </w:rPr>
        <w:t xml:space="preserve">INFORMACIJA </w:t>
      </w:r>
      <w:r w:rsidR="008212A3" w:rsidRPr="003228DF">
        <w:rPr>
          <w:b/>
          <w:bCs/>
          <w:lang w:val="lt-LT"/>
        </w:rPr>
        <w:t xml:space="preserve">APIE </w:t>
      </w:r>
      <w:r w:rsidR="005745A4" w:rsidRPr="003228DF">
        <w:rPr>
          <w:b/>
          <w:lang w:val="lt-LT"/>
        </w:rPr>
        <w:t>ĮGYVENDINAMUS</w:t>
      </w:r>
      <w:r w:rsidR="005A6877" w:rsidRPr="003228DF">
        <w:rPr>
          <w:b/>
          <w:lang w:val="lt-LT"/>
        </w:rPr>
        <w:t xml:space="preserve"> IR ĮGYVENDINTUS VIETOS</w:t>
      </w:r>
      <w:r w:rsidR="005745A4" w:rsidRPr="003228DF">
        <w:rPr>
          <w:b/>
          <w:lang w:val="lt-LT"/>
        </w:rPr>
        <w:t xml:space="preserve"> PROJEKTUS</w:t>
      </w:r>
    </w:p>
    <w:p w14:paraId="099F261E" w14:textId="0BA6BDC1" w:rsidR="00362BC5" w:rsidRPr="003228DF" w:rsidRDefault="00362BC5" w:rsidP="00362BC5">
      <w:pPr>
        <w:jc w:val="both"/>
        <w:rPr>
          <w:i/>
          <w:sz w:val="20"/>
          <w:szCs w:val="20"/>
          <w:lang w:val="lt-LT"/>
        </w:rPr>
      </w:pPr>
      <w:bookmarkStart w:id="0" w:name="_Hlk24710592"/>
      <w:r w:rsidRPr="003228DF">
        <w:rPr>
          <w:lang w:val="lt-LT"/>
        </w:rPr>
        <w:t xml:space="preserve">Kvietimo Nr. </w:t>
      </w:r>
      <w:r w:rsidR="003228DF" w:rsidRPr="003228DF">
        <w:rPr>
          <w:lang w:val="lt-LT"/>
        </w:rPr>
        <w:t>9</w:t>
      </w:r>
      <w:r w:rsidRPr="003228DF">
        <w:rPr>
          <w:lang w:val="lt-LT"/>
        </w:rPr>
        <w:t xml:space="preserve"> teikti vietos projektus skelbimo galiojimo laikas nuo </w:t>
      </w:r>
      <w:r w:rsidR="003228DF" w:rsidRPr="003228DF">
        <w:rPr>
          <w:lang w:val="lt-LT"/>
        </w:rPr>
        <w:t>2020 m. vasario 28 d.  iki 2020 m. balandžio 3 d.</w:t>
      </w:r>
    </w:p>
    <w:tbl>
      <w:tblPr>
        <w:tblStyle w:val="Lentelstinklelis"/>
        <w:tblW w:w="14504" w:type="dxa"/>
        <w:tblInd w:w="-289" w:type="dxa"/>
        <w:tblLook w:val="04A0" w:firstRow="1" w:lastRow="0" w:firstColumn="1" w:lastColumn="0" w:noHBand="0" w:noVBand="1"/>
      </w:tblPr>
      <w:tblGrid>
        <w:gridCol w:w="660"/>
        <w:gridCol w:w="2255"/>
        <w:gridCol w:w="2036"/>
        <w:gridCol w:w="1695"/>
        <w:gridCol w:w="1777"/>
        <w:gridCol w:w="2884"/>
        <w:gridCol w:w="1487"/>
        <w:gridCol w:w="1710"/>
      </w:tblGrid>
      <w:tr w:rsidR="005A6877" w:rsidRPr="003228DF" w14:paraId="2A04FAAC" w14:textId="204EBF52" w:rsidTr="00A4530D">
        <w:tc>
          <w:tcPr>
            <w:tcW w:w="660" w:type="dxa"/>
            <w:vMerge w:val="restart"/>
          </w:tcPr>
          <w:bookmarkEnd w:id="0"/>
          <w:p w14:paraId="6CBDD426" w14:textId="77777777" w:rsidR="005A6877" w:rsidRPr="003228DF" w:rsidRDefault="005A6877" w:rsidP="001D2590">
            <w:pPr>
              <w:jc w:val="center"/>
              <w:rPr>
                <w:b/>
                <w:lang w:val="lt-LT"/>
              </w:rPr>
            </w:pPr>
            <w:r w:rsidRPr="003228DF">
              <w:rPr>
                <w:b/>
                <w:lang w:val="lt-LT"/>
              </w:rPr>
              <w:t>Eil. Nr.</w:t>
            </w:r>
          </w:p>
        </w:tc>
        <w:tc>
          <w:tcPr>
            <w:tcW w:w="4291" w:type="dxa"/>
            <w:gridSpan w:val="2"/>
          </w:tcPr>
          <w:p w14:paraId="49809B7B" w14:textId="77777777" w:rsidR="005A6877" w:rsidRPr="003228DF" w:rsidRDefault="005A6877" w:rsidP="001D2590">
            <w:pPr>
              <w:jc w:val="center"/>
              <w:rPr>
                <w:b/>
                <w:lang w:val="lt-LT"/>
              </w:rPr>
            </w:pPr>
            <w:r w:rsidRPr="003228DF">
              <w:rPr>
                <w:b/>
                <w:lang w:val="lt-LT"/>
              </w:rPr>
              <w:t>Pareiškėjas</w:t>
            </w:r>
          </w:p>
        </w:tc>
        <w:tc>
          <w:tcPr>
            <w:tcW w:w="1695" w:type="dxa"/>
            <w:vMerge w:val="restart"/>
          </w:tcPr>
          <w:p w14:paraId="3B2CCDC1" w14:textId="77777777" w:rsidR="005A6877" w:rsidRPr="003228DF" w:rsidRDefault="005A6877" w:rsidP="00750A73">
            <w:pPr>
              <w:jc w:val="center"/>
              <w:rPr>
                <w:b/>
                <w:lang w:val="lt-LT"/>
              </w:rPr>
            </w:pPr>
            <w:r w:rsidRPr="003228DF">
              <w:rPr>
                <w:b/>
                <w:lang w:val="lt-LT"/>
              </w:rPr>
              <w:t>Vietos projekto pavadinimas</w:t>
            </w:r>
          </w:p>
          <w:p w14:paraId="4E47DBC0" w14:textId="4441BF62" w:rsidR="005A6877" w:rsidRPr="003228DF" w:rsidRDefault="005A6877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858" w:type="dxa"/>
            <w:gridSpan w:val="4"/>
          </w:tcPr>
          <w:p w14:paraId="080E72DA" w14:textId="07F739CD" w:rsidR="005A6877" w:rsidRPr="003228DF" w:rsidRDefault="005A6877" w:rsidP="00135D86">
            <w:pPr>
              <w:jc w:val="center"/>
              <w:rPr>
                <w:b/>
                <w:lang w:val="lt-LT"/>
              </w:rPr>
            </w:pPr>
            <w:r w:rsidRPr="003228DF">
              <w:rPr>
                <w:b/>
                <w:lang w:val="lt-LT"/>
              </w:rPr>
              <w:t xml:space="preserve">Vietos projekto </w:t>
            </w:r>
            <w:r w:rsidR="00C60D18" w:rsidRPr="003228DF">
              <w:rPr>
                <w:b/>
                <w:lang w:val="lt-LT"/>
              </w:rPr>
              <w:t>įgyvendinimo stadijos</w:t>
            </w:r>
          </w:p>
        </w:tc>
      </w:tr>
      <w:tr w:rsidR="005A6877" w:rsidRPr="003228DF" w14:paraId="030B6B36" w14:textId="2D58C24E" w:rsidTr="00A4530D">
        <w:trPr>
          <w:trHeight w:val="386"/>
        </w:trPr>
        <w:tc>
          <w:tcPr>
            <w:tcW w:w="660" w:type="dxa"/>
            <w:vMerge/>
          </w:tcPr>
          <w:p w14:paraId="1C115AF3" w14:textId="77777777" w:rsidR="005A6877" w:rsidRPr="003228DF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 w:val="restart"/>
          </w:tcPr>
          <w:p w14:paraId="60DAD42C" w14:textId="77777777" w:rsidR="005A6877" w:rsidRPr="003228DF" w:rsidRDefault="005A6877" w:rsidP="001D2590">
            <w:pPr>
              <w:jc w:val="center"/>
              <w:rPr>
                <w:lang w:val="lt-LT"/>
              </w:rPr>
            </w:pPr>
            <w:r w:rsidRPr="003228DF">
              <w:rPr>
                <w:b/>
                <w:lang w:val="lt-LT"/>
              </w:rPr>
              <w:t>Pavadinimas</w:t>
            </w:r>
            <w:r w:rsidRPr="003228DF">
              <w:rPr>
                <w:lang w:val="lt-LT"/>
              </w:rPr>
              <w:t xml:space="preserve"> </w:t>
            </w:r>
            <w:r w:rsidRPr="003228DF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3228DF">
              <w:rPr>
                <w:lang w:val="lt-LT"/>
              </w:rPr>
              <w:t xml:space="preserve"> </w:t>
            </w:r>
            <w:r w:rsidRPr="003228DF">
              <w:rPr>
                <w:b/>
                <w:lang w:val="lt-LT"/>
              </w:rPr>
              <w:t>/ Vardas, pavardė</w:t>
            </w:r>
            <w:r w:rsidRPr="003228DF">
              <w:rPr>
                <w:lang w:val="lt-LT"/>
              </w:rPr>
              <w:t xml:space="preserve"> </w:t>
            </w:r>
            <w:r w:rsidRPr="003228DF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036" w:type="dxa"/>
            <w:vMerge w:val="restart"/>
          </w:tcPr>
          <w:p w14:paraId="460A8928" w14:textId="30F62659" w:rsidR="005A6877" w:rsidRPr="003228DF" w:rsidRDefault="005A6877" w:rsidP="001D2590">
            <w:pPr>
              <w:jc w:val="center"/>
              <w:rPr>
                <w:lang w:val="lt-LT"/>
              </w:rPr>
            </w:pPr>
            <w:r w:rsidRPr="003228DF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1695" w:type="dxa"/>
            <w:vMerge/>
          </w:tcPr>
          <w:p w14:paraId="376B8E55" w14:textId="77777777" w:rsidR="005A6877" w:rsidRPr="003228DF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 w:val="restart"/>
          </w:tcPr>
          <w:p w14:paraId="1E3F722A" w14:textId="4BBF01C9" w:rsidR="005A6877" w:rsidRPr="003228DF" w:rsidRDefault="005A6877" w:rsidP="001D2590">
            <w:pPr>
              <w:jc w:val="center"/>
              <w:rPr>
                <w:lang w:val="lt-LT"/>
              </w:rPr>
            </w:pPr>
            <w:r w:rsidRPr="003228DF">
              <w:rPr>
                <w:b/>
                <w:bCs/>
                <w:lang w:val="lt-LT"/>
              </w:rPr>
              <w:t>Įgyvendinamas</w:t>
            </w:r>
            <w:r w:rsidRPr="003228DF">
              <w:rPr>
                <w:lang w:val="lt-LT"/>
              </w:rPr>
              <w:t xml:space="preserve"> </w:t>
            </w:r>
            <w:r w:rsidRPr="003228DF">
              <w:rPr>
                <w:i/>
                <w:iCs/>
                <w:sz w:val="20"/>
                <w:szCs w:val="18"/>
                <w:lang w:val="lt-LT"/>
              </w:rPr>
              <w:t>(nurodoma vykdymo sutarties pasirašymo data)</w:t>
            </w:r>
          </w:p>
        </w:tc>
        <w:tc>
          <w:tcPr>
            <w:tcW w:w="6081" w:type="dxa"/>
            <w:gridSpan w:val="3"/>
          </w:tcPr>
          <w:p w14:paraId="4122EB26" w14:textId="03D7A50D" w:rsidR="005A6877" w:rsidRPr="003228DF" w:rsidRDefault="005A6877" w:rsidP="001D2590">
            <w:pPr>
              <w:jc w:val="center"/>
              <w:rPr>
                <w:b/>
                <w:bCs/>
                <w:lang w:val="lt-LT"/>
              </w:rPr>
            </w:pPr>
            <w:r w:rsidRPr="003228DF">
              <w:rPr>
                <w:b/>
                <w:bCs/>
                <w:lang w:val="lt-LT"/>
              </w:rPr>
              <w:t>Įgyvendintas</w:t>
            </w:r>
          </w:p>
        </w:tc>
      </w:tr>
      <w:tr w:rsidR="00A4530D" w:rsidRPr="003228DF" w14:paraId="2350FD5D" w14:textId="77777777" w:rsidTr="00A4530D">
        <w:trPr>
          <w:trHeight w:val="645"/>
        </w:trPr>
        <w:tc>
          <w:tcPr>
            <w:tcW w:w="660" w:type="dxa"/>
            <w:vMerge/>
          </w:tcPr>
          <w:p w14:paraId="1225C4A6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/>
          </w:tcPr>
          <w:p w14:paraId="4DF5CC6D" w14:textId="77777777" w:rsidR="00A4530D" w:rsidRPr="003228DF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36" w:type="dxa"/>
            <w:vMerge/>
          </w:tcPr>
          <w:p w14:paraId="69B04D4F" w14:textId="77777777" w:rsidR="00A4530D" w:rsidRPr="003228DF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95" w:type="dxa"/>
            <w:vMerge/>
          </w:tcPr>
          <w:p w14:paraId="2B92B621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/>
          </w:tcPr>
          <w:p w14:paraId="3661CF14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884" w:type="dxa"/>
          </w:tcPr>
          <w:p w14:paraId="2D962A0D" w14:textId="45B6B769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Trumpa informacija apie projekto rezultatus</w:t>
            </w:r>
          </w:p>
        </w:tc>
        <w:tc>
          <w:tcPr>
            <w:tcW w:w="1487" w:type="dxa"/>
          </w:tcPr>
          <w:p w14:paraId="14BB52E2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Projekto pabaigos data</w:t>
            </w:r>
          </w:p>
        </w:tc>
        <w:tc>
          <w:tcPr>
            <w:tcW w:w="1710" w:type="dxa"/>
          </w:tcPr>
          <w:p w14:paraId="615209DB" w14:textId="0466C6F5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Panaudota paramos suma, Eur</w:t>
            </w:r>
          </w:p>
        </w:tc>
      </w:tr>
      <w:tr w:rsidR="00A4530D" w:rsidRPr="003228DF" w14:paraId="1C8E1E44" w14:textId="73A3EF36" w:rsidTr="00A4530D">
        <w:trPr>
          <w:trHeight w:val="269"/>
        </w:trPr>
        <w:tc>
          <w:tcPr>
            <w:tcW w:w="660" w:type="dxa"/>
          </w:tcPr>
          <w:p w14:paraId="681CA1B3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1</w:t>
            </w:r>
          </w:p>
        </w:tc>
        <w:tc>
          <w:tcPr>
            <w:tcW w:w="2255" w:type="dxa"/>
          </w:tcPr>
          <w:p w14:paraId="2D743AE1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2</w:t>
            </w:r>
          </w:p>
        </w:tc>
        <w:tc>
          <w:tcPr>
            <w:tcW w:w="2036" w:type="dxa"/>
          </w:tcPr>
          <w:p w14:paraId="5F0394F7" w14:textId="77777777" w:rsidR="00A4530D" w:rsidRPr="003228DF" w:rsidRDefault="00A4530D" w:rsidP="001D2590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3</w:t>
            </w:r>
          </w:p>
        </w:tc>
        <w:tc>
          <w:tcPr>
            <w:tcW w:w="1695" w:type="dxa"/>
          </w:tcPr>
          <w:p w14:paraId="0F3D9767" w14:textId="0E3939B9" w:rsidR="00A4530D" w:rsidRPr="003228DF" w:rsidRDefault="00A4530D" w:rsidP="00135D86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4</w:t>
            </w:r>
          </w:p>
        </w:tc>
        <w:tc>
          <w:tcPr>
            <w:tcW w:w="1777" w:type="dxa"/>
          </w:tcPr>
          <w:p w14:paraId="39195993" w14:textId="0DBFAE64" w:rsidR="00A4530D" w:rsidRPr="003228DF" w:rsidRDefault="00A4530D" w:rsidP="00B03CBB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5</w:t>
            </w:r>
          </w:p>
        </w:tc>
        <w:tc>
          <w:tcPr>
            <w:tcW w:w="2884" w:type="dxa"/>
          </w:tcPr>
          <w:p w14:paraId="4EDC95A5" w14:textId="0E6E1776" w:rsidR="00A4530D" w:rsidRPr="003228DF" w:rsidRDefault="00A4530D" w:rsidP="00B03CBB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6</w:t>
            </w:r>
          </w:p>
        </w:tc>
        <w:tc>
          <w:tcPr>
            <w:tcW w:w="1487" w:type="dxa"/>
          </w:tcPr>
          <w:p w14:paraId="7F65B9A6" w14:textId="3086C510" w:rsidR="00A4530D" w:rsidRPr="003228DF" w:rsidRDefault="00A4530D" w:rsidP="00B03CBB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7</w:t>
            </w:r>
          </w:p>
        </w:tc>
        <w:tc>
          <w:tcPr>
            <w:tcW w:w="1710" w:type="dxa"/>
          </w:tcPr>
          <w:p w14:paraId="731CE5B9" w14:textId="3D42BD52" w:rsidR="00A4530D" w:rsidRPr="003228DF" w:rsidRDefault="00A4530D" w:rsidP="00B03CBB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8</w:t>
            </w:r>
          </w:p>
        </w:tc>
      </w:tr>
      <w:tr w:rsidR="00BB64C3" w:rsidRPr="003228DF" w14:paraId="6616B2DE" w14:textId="6712F35A" w:rsidTr="00A4530D">
        <w:tc>
          <w:tcPr>
            <w:tcW w:w="14504" w:type="dxa"/>
            <w:gridSpan w:val="8"/>
          </w:tcPr>
          <w:p w14:paraId="5D0EA686" w14:textId="24EBF611" w:rsidR="00BB64C3" w:rsidRPr="003228DF" w:rsidRDefault="00FE2984" w:rsidP="00BB64C3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3228DF">
              <w:rPr>
                <w:b/>
                <w:sz w:val="22"/>
                <w:lang w:val="lt-LT"/>
              </w:rPr>
              <w:t>VPS 1 prioriteto priemonės „Ne žemės ūkio verslo kaimo vietovėse kūrimas ir (arba) plėtra“ veiklos sritis „ Parama ne žemės ūkio verslui kaimo vietovėse plėtoti“, kodas „ LEADER-19.2-6.4“</w:t>
            </w:r>
          </w:p>
        </w:tc>
      </w:tr>
      <w:tr w:rsidR="003228DF" w:rsidRPr="003228DF" w14:paraId="66D40CBF" w14:textId="161752ED" w:rsidTr="00362BC5">
        <w:trPr>
          <w:trHeight w:val="944"/>
        </w:trPr>
        <w:tc>
          <w:tcPr>
            <w:tcW w:w="660" w:type="dxa"/>
          </w:tcPr>
          <w:p w14:paraId="0FD8E317" w14:textId="77777777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2.1.</w:t>
            </w:r>
          </w:p>
        </w:tc>
        <w:tc>
          <w:tcPr>
            <w:tcW w:w="2255" w:type="dxa"/>
          </w:tcPr>
          <w:p w14:paraId="0E8CA72D" w14:textId="499068B1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sz w:val="22"/>
                <w:lang w:val="lt-LT"/>
              </w:rPr>
              <w:t>Koordinacinis centras „Gilė“</w:t>
            </w:r>
          </w:p>
        </w:tc>
        <w:tc>
          <w:tcPr>
            <w:tcW w:w="2036" w:type="dxa"/>
          </w:tcPr>
          <w:p w14:paraId="44F61734" w14:textId="49936EC5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sz w:val="22"/>
                <w:lang w:val="lt-LT"/>
              </w:rPr>
              <w:t>ŠILA-LEADER-1C-MV-9-1-2020</w:t>
            </w:r>
          </w:p>
        </w:tc>
        <w:tc>
          <w:tcPr>
            <w:tcW w:w="1695" w:type="dxa"/>
          </w:tcPr>
          <w:p w14:paraId="0024EFBF" w14:textId="3FA316EF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sz w:val="22"/>
                <w:lang w:val="lt-LT"/>
              </w:rPr>
              <w:t>Kompetencijų diegimas socialiai atsakingų veiklų inicijavimui ir vykdymui</w:t>
            </w:r>
          </w:p>
        </w:tc>
        <w:tc>
          <w:tcPr>
            <w:tcW w:w="1777" w:type="dxa"/>
          </w:tcPr>
          <w:p w14:paraId="220B7335" w14:textId="77777777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2020-06-09</w:t>
            </w:r>
          </w:p>
          <w:p w14:paraId="4D9BA349" w14:textId="2C4F8D86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i/>
                <w:iCs/>
                <w:sz w:val="20"/>
                <w:szCs w:val="18"/>
                <w:lang w:val="lt-LT"/>
              </w:rPr>
              <w:t>(paramos sutartis nesudaryta, nes paramos suma iki 15 tūkst. Eur)</w:t>
            </w:r>
          </w:p>
        </w:tc>
        <w:tc>
          <w:tcPr>
            <w:tcW w:w="2884" w:type="dxa"/>
          </w:tcPr>
          <w:p w14:paraId="059BA6DD" w14:textId="21976B66" w:rsidR="003228DF" w:rsidRPr="003228DF" w:rsidRDefault="003228DF" w:rsidP="003228DF">
            <w:pPr>
              <w:tabs>
                <w:tab w:val="left" w:pos="510"/>
              </w:tabs>
              <w:jc w:val="both"/>
              <w:rPr>
                <w:iCs/>
                <w:sz w:val="22"/>
                <w:szCs w:val="20"/>
                <w:lang w:val="lt-LT"/>
              </w:rPr>
            </w:pPr>
            <w:r w:rsidRPr="003228DF">
              <w:rPr>
                <w:sz w:val="22"/>
                <w:szCs w:val="20"/>
                <w:lang w:val="lt-LT"/>
              </w:rPr>
              <w:t xml:space="preserve">Projekto metu įvykdyti </w:t>
            </w:r>
            <w:r w:rsidRPr="003228DF">
              <w:rPr>
                <w:lang w:val="lt-LT"/>
              </w:rPr>
              <w:t xml:space="preserve">9 temų ir 18 potemių (po 4 val.) </w:t>
            </w:r>
            <w:r w:rsidRPr="003228DF">
              <w:rPr>
                <w:sz w:val="22"/>
                <w:szCs w:val="20"/>
                <w:lang w:val="lt-LT"/>
              </w:rPr>
              <w:t xml:space="preserve"> mokymų renginiai temomis: </w:t>
            </w:r>
          </w:p>
          <w:p w14:paraId="79BEBD9A" w14:textId="00571EB9" w:rsidR="003228DF" w:rsidRPr="003228DF" w:rsidRDefault="003228DF" w:rsidP="003228DF">
            <w:pPr>
              <w:ind w:left="-30" w:right="105"/>
              <w:jc w:val="both"/>
              <w:rPr>
                <w:lang w:val="lt-LT"/>
              </w:rPr>
            </w:pPr>
            <w:r w:rsidRPr="003228DF">
              <w:rPr>
                <w:lang w:val="lt-LT"/>
              </w:rPr>
              <w:t>1.“Emocinio intelekto kompetencijų raiška ir panaudojimas“; 2. „Emocinio intelekto kompetencijų raiška ir panaudojimas profesinėje veikloje“; 3. „Emocinio raštingumo samprata“; 4. „Emocinio raštingumo lavinimas“; 5. „Asmeninės motyvacijos stiprinimas“;</w:t>
            </w:r>
          </w:p>
          <w:p w14:paraId="6B6E8437" w14:textId="76E075E5" w:rsidR="003228DF" w:rsidRPr="003228DF" w:rsidRDefault="003228DF" w:rsidP="003228DF">
            <w:pPr>
              <w:ind w:right="105"/>
              <w:jc w:val="both"/>
              <w:rPr>
                <w:lang w:val="lt-LT"/>
              </w:rPr>
            </w:pPr>
            <w:r w:rsidRPr="003228DF">
              <w:rPr>
                <w:lang w:val="lt-LT"/>
              </w:rPr>
              <w:t xml:space="preserve"> 6. „Profesinės motyvacijos stiprinimas“; 7. „Socialinio sąmoningumo ugdymas“; 8. „Socialinio sąmoningumo ugdymas </w:t>
            </w:r>
            <w:r w:rsidRPr="003228DF">
              <w:rPr>
                <w:lang w:val="lt-LT"/>
              </w:rPr>
              <w:lastRenderedPageBreak/>
              <w:t>profesinėje veikloje“; 9. „Tarpusavio santykių komandoje stiprinimo nauda“; 10. „Tarpusavio santykių komandoje stiprinimas“; 11. „Asmeninių kompetencijų stiprinimas“; 12. „Asmeninių kompetencijų stiprinimas profesinėje veikloje“; 13. „Efektyvaus komandinio darbo principai“; 14. „Efektyvaus komandinio darbo principų taikymas“; 15. „Asmeninė savirealizacija profesinėje veikloje“; 16. „Komandinė savirealizacija profesinėje veikloje“; 17. „Konfliktų sprendimo įgūdžių stiprinimo nauda“; 18. „Konfliktų sprendimo įgūdžių stiprinimas“.</w:t>
            </w:r>
          </w:p>
        </w:tc>
        <w:tc>
          <w:tcPr>
            <w:tcW w:w="1487" w:type="dxa"/>
          </w:tcPr>
          <w:p w14:paraId="2EF143D8" w14:textId="2D6A9947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lastRenderedPageBreak/>
              <w:t>2020 10 19</w:t>
            </w:r>
          </w:p>
        </w:tc>
        <w:tc>
          <w:tcPr>
            <w:tcW w:w="1710" w:type="dxa"/>
          </w:tcPr>
          <w:p w14:paraId="17D50553" w14:textId="62334066" w:rsidR="003228DF" w:rsidRPr="003228DF" w:rsidRDefault="003228DF" w:rsidP="003228DF">
            <w:pPr>
              <w:jc w:val="center"/>
              <w:rPr>
                <w:lang w:val="lt-LT"/>
              </w:rPr>
            </w:pPr>
            <w:r w:rsidRPr="003228DF">
              <w:rPr>
                <w:lang w:val="lt-LT"/>
              </w:rPr>
              <w:t>6 000,00</w:t>
            </w:r>
          </w:p>
        </w:tc>
      </w:tr>
    </w:tbl>
    <w:p w14:paraId="26A73972" w14:textId="09438602" w:rsidR="001D2590" w:rsidRPr="003228DF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3228DF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699" w14:textId="77777777" w:rsidR="00134F5D" w:rsidRDefault="00134F5D" w:rsidP="00DB426B">
      <w:pPr>
        <w:spacing w:after="0" w:line="240" w:lineRule="auto"/>
      </w:pPr>
      <w:r>
        <w:separator/>
      </w:r>
    </w:p>
  </w:endnote>
  <w:endnote w:type="continuationSeparator" w:id="0">
    <w:p w14:paraId="2D8702E8" w14:textId="77777777" w:rsidR="00134F5D" w:rsidRDefault="00134F5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C41" w14:textId="77777777" w:rsidR="00134F5D" w:rsidRDefault="00134F5D" w:rsidP="00DB426B">
      <w:pPr>
        <w:spacing w:after="0" w:line="240" w:lineRule="auto"/>
      </w:pPr>
      <w:r>
        <w:separator/>
      </w:r>
    </w:p>
  </w:footnote>
  <w:footnote w:type="continuationSeparator" w:id="0">
    <w:p w14:paraId="3ABB649B" w14:textId="77777777" w:rsidR="00134F5D" w:rsidRDefault="00134F5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942B0"/>
    <w:rsid w:val="00095960"/>
    <w:rsid w:val="000D5BF4"/>
    <w:rsid w:val="000F3F99"/>
    <w:rsid w:val="000F5BAB"/>
    <w:rsid w:val="001115E7"/>
    <w:rsid w:val="00134F5D"/>
    <w:rsid w:val="00135D86"/>
    <w:rsid w:val="0015379F"/>
    <w:rsid w:val="001578C6"/>
    <w:rsid w:val="00187893"/>
    <w:rsid w:val="001A2EE7"/>
    <w:rsid w:val="001D2590"/>
    <w:rsid w:val="00215B58"/>
    <w:rsid w:val="00294682"/>
    <w:rsid w:val="002C7D6B"/>
    <w:rsid w:val="003228DF"/>
    <w:rsid w:val="00362BC5"/>
    <w:rsid w:val="003D1A8C"/>
    <w:rsid w:val="00400D00"/>
    <w:rsid w:val="00441FF6"/>
    <w:rsid w:val="00467C3B"/>
    <w:rsid w:val="0049739B"/>
    <w:rsid w:val="004A0661"/>
    <w:rsid w:val="004A5F0E"/>
    <w:rsid w:val="004C25EC"/>
    <w:rsid w:val="00511E3D"/>
    <w:rsid w:val="005745A4"/>
    <w:rsid w:val="00583DAF"/>
    <w:rsid w:val="005915E5"/>
    <w:rsid w:val="005A6877"/>
    <w:rsid w:val="005F6001"/>
    <w:rsid w:val="00634381"/>
    <w:rsid w:val="00647425"/>
    <w:rsid w:val="006A6F39"/>
    <w:rsid w:val="006B4EA8"/>
    <w:rsid w:val="006D3ACC"/>
    <w:rsid w:val="006E7A55"/>
    <w:rsid w:val="00750A73"/>
    <w:rsid w:val="00774949"/>
    <w:rsid w:val="008212A3"/>
    <w:rsid w:val="00832471"/>
    <w:rsid w:val="00876A55"/>
    <w:rsid w:val="00891BB3"/>
    <w:rsid w:val="008D28A3"/>
    <w:rsid w:val="0092656A"/>
    <w:rsid w:val="00937D57"/>
    <w:rsid w:val="00A2563B"/>
    <w:rsid w:val="00A40BB1"/>
    <w:rsid w:val="00A4530D"/>
    <w:rsid w:val="00A60A00"/>
    <w:rsid w:val="00A652CC"/>
    <w:rsid w:val="00AA08A2"/>
    <w:rsid w:val="00AB4F49"/>
    <w:rsid w:val="00B03CBB"/>
    <w:rsid w:val="00BB64C3"/>
    <w:rsid w:val="00BE5A3C"/>
    <w:rsid w:val="00C3412D"/>
    <w:rsid w:val="00C41152"/>
    <w:rsid w:val="00C60D18"/>
    <w:rsid w:val="00D274B9"/>
    <w:rsid w:val="00D7533A"/>
    <w:rsid w:val="00DB2D79"/>
    <w:rsid w:val="00DB426B"/>
    <w:rsid w:val="00DF470E"/>
    <w:rsid w:val="00E30331"/>
    <w:rsid w:val="00E43A93"/>
    <w:rsid w:val="00E4625E"/>
    <w:rsid w:val="00F1003A"/>
    <w:rsid w:val="00F144C2"/>
    <w:rsid w:val="00F517BC"/>
    <w:rsid w:val="00F55DEC"/>
    <w:rsid w:val="00FA1909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2021-10-01T06:55:00Z</dcterms:created>
  <dcterms:modified xsi:type="dcterms:W3CDTF">2021-10-01T06:55:00Z</dcterms:modified>
</cp:coreProperties>
</file>